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12177E" w14:textId="77777777" w:rsidR="00411592" w:rsidRDefault="00411592" w:rsidP="00411592">
      <w:pPr>
        <w:spacing w:line="276" w:lineRule="auto"/>
      </w:pPr>
      <w:r>
        <w:t>Name: ______________________________</w:t>
      </w:r>
      <w:r>
        <w:tab/>
      </w:r>
      <w:r>
        <w:tab/>
        <w:t>Period: __________</w:t>
      </w:r>
      <w:r>
        <w:tab/>
      </w:r>
      <w:r>
        <w:tab/>
        <w:t>Date: _____________</w:t>
      </w:r>
    </w:p>
    <w:p w14:paraId="741C2D9D" w14:textId="77777777" w:rsidR="00411592" w:rsidRDefault="00411592" w:rsidP="00411592">
      <w:pPr>
        <w:spacing w:line="276" w:lineRule="auto"/>
      </w:pPr>
    </w:p>
    <w:p w14:paraId="780ECF27" w14:textId="77777777" w:rsidR="00411592" w:rsidRPr="00411592" w:rsidRDefault="00D93805" w:rsidP="00D93805">
      <w:pPr>
        <w:pBdr>
          <w:top w:val="dotted" w:sz="4" w:space="1" w:color="auto"/>
          <w:left w:val="dotted" w:sz="4" w:space="4" w:color="auto"/>
          <w:bottom w:val="dotted" w:sz="4" w:space="1" w:color="auto"/>
          <w:right w:val="dotted" w:sz="4" w:space="4" w:color="auto"/>
        </w:pBdr>
        <w:jc w:val="center"/>
        <w:rPr>
          <w:b/>
          <w:sz w:val="44"/>
          <w:szCs w:val="44"/>
        </w:rPr>
      </w:pPr>
      <w:r>
        <w:rPr>
          <w:b/>
          <w:sz w:val="44"/>
          <w:szCs w:val="44"/>
        </w:rPr>
        <w:t>Changing the Boiling Point of Water Lab</w:t>
      </w:r>
    </w:p>
    <w:p w14:paraId="6B2DF364" w14:textId="77777777" w:rsidR="00411592" w:rsidRDefault="00411592" w:rsidP="00411592">
      <w:pPr>
        <w:spacing w:line="276" w:lineRule="auto"/>
      </w:pPr>
    </w:p>
    <w:p w14:paraId="5CDF36A4" w14:textId="77777777" w:rsidR="00411592" w:rsidRPr="00D93805" w:rsidRDefault="00D93805" w:rsidP="00411592">
      <w:pPr>
        <w:spacing w:line="276" w:lineRule="auto"/>
        <w:rPr>
          <w:b/>
          <w:u w:val="single"/>
        </w:rPr>
      </w:pPr>
      <w:r w:rsidRPr="00D93805">
        <w:rPr>
          <w:b/>
          <w:u w:val="single"/>
        </w:rPr>
        <w:t>Purposes of the Lab</w:t>
      </w:r>
    </w:p>
    <w:p w14:paraId="7A402065" w14:textId="77777777" w:rsidR="00D93805" w:rsidRDefault="00D93805" w:rsidP="00D93805">
      <w:pPr>
        <w:pStyle w:val="ListParagraph"/>
        <w:numPr>
          <w:ilvl w:val="0"/>
          <w:numId w:val="1"/>
        </w:numPr>
        <w:spacing w:line="276" w:lineRule="auto"/>
      </w:pPr>
      <w:r>
        <w:t>To identify the independent variable, dependent variable, and constants in an experiment.</w:t>
      </w:r>
    </w:p>
    <w:p w14:paraId="0927B556" w14:textId="77777777" w:rsidR="00D93805" w:rsidRDefault="00D93805" w:rsidP="00D93805">
      <w:pPr>
        <w:pStyle w:val="ListParagraph"/>
        <w:numPr>
          <w:ilvl w:val="0"/>
          <w:numId w:val="1"/>
        </w:numPr>
        <w:spacing w:line="276" w:lineRule="auto"/>
      </w:pPr>
      <w:r>
        <w:t>To practice graphing quantitative data.</w:t>
      </w:r>
    </w:p>
    <w:p w14:paraId="5364546C" w14:textId="77777777" w:rsidR="00D93805" w:rsidRDefault="00D93805" w:rsidP="00D93805">
      <w:pPr>
        <w:pStyle w:val="ListParagraph"/>
        <w:numPr>
          <w:ilvl w:val="0"/>
          <w:numId w:val="1"/>
        </w:numPr>
        <w:spacing w:line="276" w:lineRule="auto"/>
      </w:pPr>
      <w:r>
        <w:t>To determine how adding salt to water will affect the boiling point of water.</w:t>
      </w:r>
    </w:p>
    <w:p w14:paraId="4B078535" w14:textId="77777777" w:rsidR="00D93805" w:rsidRDefault="00D93805" w:rsidP="00D93805">
      <w:pPr>
        <w:spacing w:line="276" w:lineRule="auto"/>
      </w:pPr>
    </w:p>
    <w:p w14:paraId="7A8E1126" w14:textId="77777777" w:rsidR="00D93805" w:rsidRPr="00D93805" w:rsidRDefault="00D93805" w:rsidP="00D93805">
      <w:pPr>
        <w:spacing w:line="276" w:lineRule="auto"/>
        <w:rPr>
          <w:b/>
          <w:u w:val="single"/>
        </w:rPr>
      </w:pPr>
      <w:r w:rsidRPr="00D93805">
        <w:rPr>
          <w:b/>
          <w:u w:val="single"/>
        </w:rPr>
        <w:t>Background</w:t>
      </w:r>
    </w:p>
    <w:p w14:paraId="3734E946" w14:textId="3B798F23" w:rsidR="00D93805" w:rsidRPr="00D93805" w:rsidRDefault="00D93805" w:rsidP="00D93805">
      <w:r w:rsidRPr="00D93805">
        <w:t>Solutions are homogeneous mixtures of solute and solvent. The solvent is the most abundant substance in a solution. In a liquid solution, the solvent does the dissolving.  The solute is the other substance in a solution. In a liquid sol</w:t>
      </w:r>
      <w:r w:rsidR="00AF02A7">
        <w:t>ution, the solute is dissolved.</w:t>
      </w:r>
    </w:p>
    <w:p w14:paraId="03E5EFAF" w14:textId="77777777" w:rsidR="00D93805" w:rsidRPr="00D93805" w:rsidRDefault="00D93805" w:rsidP="00D93805"/>
    <w:p w14:paraId="2728CA78" w14:textId="77777777" w:rsidR="00D93805" w:rsidRPr="00D93805" w:rsidRDefault="00D93805" w:rsidP="00D93805">
      <w:r w:rsidRPr="00D93805">
        <w:t>The boiling point of a substance is defined as the temperature at which a liquid becomes a gas.  When a substance boils, the molecules gain enough energy to “break free” of the other molecules and escape as a gas.</w:t>
      </w:r>
    </w:p>
    <w:p w14:paraId="62EC126B" w14:textId="77777777" w:rsidR="00D93805" w:rsidRDefault="00D93805" w:rsidP="00D93805"/>
    <w:p w14:paraId="158B6EE3" w14:textId="77777777" w:rsidR="00D93805" w:rsidRPr="00D93805" w:rsidRDefault="00D93805" w:rsidP="00D93805">
      <w:pPr>
        <w:rPr>
          <w:b/>
          <w:u w:val="single"/>
        </w:rPr>
      </w:pPr>
      <w:r w:rsidRPr="00D93805">
        <w:rPr>
          <w:b/>
          <w:u w:val="single"/>
        </w:rPr>
        <w:t>Materials</w:t>
      </w:r>
    </w:p>
    <w:p w14:paraId="60AB0045" w14:textId="77777777" w:rsidR="00AF02A7" w:rsidRDefault="00AF02A7" w:rsidP="00D93805">
      <w:pPr>
        <w:pStyle w:val="ListParagraph"/>
        <w:numPr>
          <w:ilvl w:val="0"/>
          <w:numId w:val="3"/>
        </w:numPr>
        <w:sectPr w:rsidR="00AF02A7" w:rsidSect="00411592">
          <w:pgSz w:w="12240" w:h="15840"/>
          <w:pgMar w:top="720" w:right="1080" w:bottom="1080" w:left="1080" w:header="720" w:footer="720" w:gutter="0"/>
          <w:cols w:space="720"/>
          <w:docGrid w:linePitch="360"/>
        </w:sectPr>
      </w:pPr>
    </w:p>
    <w:p w14:paraId="2129B00A" w14:textId="0452343F" w:rsidR="00D93805" w:rsidRPr="00D93805" w:rsidRDefault="00D93805" w:rsidP="00D93805">
      <w:pPr>
        <w:pStyle w:val="ListParagraph"/>
        <w:numPr>
          <w:ilvl w:val="0"/>
          <w:numId w:val="3"/>
        </w:numPr>
      </w:pPr>
      <w:r w:rsidRPr="00D93805">
        <w:lastRenderedPageBreak/>
        <w:t>NaCl (non-iodized</w:t>
      </w:r>
      <w:r w:rsidR="00AF02A7">
        <w:t xml:space="preserve"> salt</w:t>
      </w:r>
      <w:r w:rsidRPr="00D93805">
        <w:t>)</w:t>
      </w:r>
    </w:p>
    <w:p w14:paraId="5753449A" w14:textId="77777777" w:rsidR="00D93805" w:rsidRPr="00D93805" w:rsidRDefault="00D93805" w:rsidP="00D93805">
      <w:pPr>
        <w:pStyle w:val="ListParagraph"/>
        <w:numPr>
          <w:ilvl w:val="0"/>
          <w:numId w:val="3"/>
        </w:numPr>
      </w:pPr>
      <w:r>
        <w:t>Water</w:t>
      </w:r>
    </w:p>
    <w:p w14:paraId="307BA109" w14:textId="77777777" w:rsidR="00D93805" w:rsidRPr="00D93805" w:rsidRDefault="00D93805" w:rsidP="00D93805">
      <w:pPr>
        <w:pStyle w:val="ListParagraph"/>
        <w:numPr>
          <w:ilvl w:val="0"/>
          <w:numId w:val="3"/>
        </w:numPr>
      </w:pPr>
      <w:r w:rsidRPr="00D93805">
        <w:t>Bunsen burner</w:t>
      </w:r>
    </w:p>
    <w:p w14:paraId="11DDAEFD" w14:textId="77777777" w:rsidR="00D93805" w:rsidRPr="00D93805" w:rsidRDefault="00D93805" w:rsidP="00D93805">
      <w:pPr>
        <w:pStyle w:val="ListParagraph"/>
        <w:numPr>
          <w:ilvl w:val="0"/>
          <w:numId w:val="3"/>
        </w:numPr>
      </w:pPr>
      <w:r>
        <w:lastRenderedPageBreak/>
        <w:t>Thermometer</w:t>
      </w:r>
    </w:p>
    <w:p w14:paraId="008ED5CA" w14:textId="0750661E" w:rsidR="00D93805" w:rsidRPr="00D93805" w:rsidRDefault="004B274D" w:rsidP="00D93805">
      <w:pPr>
        <w:pStyle w:val="ListParagraph"/>
        <w:numPr>
          <w:ilvl w:val="0"/>
          <w:numId w:val="3"/>
        </w:numPr>
      </w:pPr>
      <w:r>
        <w:t xml:space="preserve">Three </w:t>
      </w:r>
      <w:r w:rsidR="00D93805" w:rsidRPr="00D93805">
        <w:t>250-mL beaker</w:t>
      </w:r>
      <w:r>
        <w:t>s</w:t>
      </w:r>
    </w:p>
    <w:p w14:paraId="02AC4A81" w14:textId="77777777" w:rsidR="00D93805" w:rsidRPr="00D93805" w:rsidRDefault="00D93805" w:rsidP="00D93805">
      <w:pPr>
        <w:pStyle w:val="ListParagraph"/>
        <w:numPr>
          <w:ilvl w:val="0"/>
          <w:numId w:val="3"/>
        </w:numPr>
      </w:pPr>
      <w:r>
        <w:t>Sharpie</w:t>
      </w:r>
    </w:p>
    <w:p w14:paraId="26B2D91C" w14:textId="77777777" w:rsidR="00D93805" w:rsidRDefault="00D93805" w:rsidP="00D93805">
      <w:pPr>
        <w:pStyle w:val="ListParagraph"/>
        <w:numPr>
          <w:ilvl w:val="0"/>
          <w:numId w:val="3"/>
        </w:numPr>
      </w:pPr>
      <w:r>
        <w:lastRenderedPageBreak/>
        <w:t>Weigh</w:t>
      </w:r>
      <w:r w:rsidRPr="00D93805">
        <w:t xml:space="preserve"> boat</w:t>
      </w:r>
    </w:p>
    <w:p w14:paraId="363FC686" w14:textId="77777777" w:rsidR="00D93805" w:rsidRPr="00D93805" w:rsidRDefault="00D93805" w:rsidP="00D93805">
      <w:pPr>
        <w:pStyle w:val="ListParagraph"/>
        <w:numPr>
          <w:ilvl w:val="0"/>
          <w:numId w:val="3"/>
        </w:numPr>
      </w:pPr>
      <w:r>
        <w:t>Ring stand apparatus</w:t>
      </w:r>
    </w:p>
    <w:p w14:paraId="09F91AB5" w14:textId="77777777" w:rsidR="00AF02A7" w:rsidRDefault="00AF02A7" w:rsidP="00D93805">
      <w:pPr>
        <w:sectPr w:rsidR="00AF02A7" w:rsidSect="00AF02A7">
          <w:type w:val="continuous"/>
          <w:pgSz w:w="12240" w:h="15840"/>
          <w:pgMar w:top="720" w:right="1080" w:bottom="1080" w:left="1080" w:header="720" w:footer="720" w:gutter="0"/>
          <w:cols w:num="3" w:space="720"/>
          <w:docGrid w:linePitch="360"/>
        </w:sectPr>
      </w:pPr>
    </w:p>
    <w:p w14:paraId="47AFC87A" w14:textId="1B36376D" w:rsidR="00D93805" w:rsidRDefault="00D93805" w:rsidP="00D93805"/>
    <w:p w14:paraId="3DAABE8C" w14:textId="77777777" w:rsidR="00D93805" w:rsidRPr="00D93805" w:rsidRDefault="00D93805" w:rsidP="00D93805">
      <w:pPr>
        <w:rPr>
          <w:b/>
          <w:u w:val="single"/>
        </w:rPr>
      </w:pPr>
      <w:r w:rsidRPr="00D93805">
        <w:rPr>
          <w:b/>
          <w:u w:val="single"/>
        </w:rPr>
        <w:t>Safety</w:t>
      </w:r>
    </w:p>
    <w:p w14:paraId="5A5CCC9C" w14:textId="77777777" w:rsidR="00D93805" w:rsidRPr="00D93805" w:rsidRDefault="00D93805" w:rsidP="00D93805">
      <w:pPr>
        <w:pStyle w:val="ListParagraph"/>
        <w:numPr>
          <w:ilvl w:val="0"/>
          <w:numId w:val="7"/>
        </w:numPr>
      </w:pPr>
      <w:r w:rsidRPr="00D93805">
        <w:t>Always wear safety goggles when working in the lab.</w:t>
      </w:r>
    </w:p>
    <w:p w14:paraId="35226F03" w14:textId="77777777" w:rsidR="00D93805" w:rsidRPr="00D93805" w:rsidRDefault="00D93805" w:rsidP="00D93805">
      <w:pPr>
        <w:pStyle w:val="ListParagraph"/>
        <w:numPr>
          <w:ilvl w:val="0"/>
          <w:numId w:val="7"/>
        </w:numPr>
      </w:pPr>
      <w:r w:rsidRPr="00D93805">
        <w:t>Always be aware of an op</w:t>
      </w:r>
      <w:r>
        <w:t xml:space="preserve">en flame. Do not reach over it. Tie back hair </w:t>
      </w:r>
      <w:r w:rsidRPr="00D93805">
        <w:t>and secure lose clothing.</w:t>
      </w:r>
    </w:p>
    <w:p w14:paraId="0509A6FA" w14:textId="77777777" w:rsidR="00D93805" w:rsidRDefault="00D93805" w:rsidP="00D93805">
      <w:pPr>
        <w:pStyle w:val="ListParagraph"/>
        <w:numPr>
          <w:ilvl w:val="0"/>
          <w:numId w:val="7"/>
        </w:numPr>
      </w:pPr>
      <w:r>
        <w:t xml:space="preserve">Wash your </w:t>
      </w:r>
      <w:r w:rsidRPr="00D93805">
        <w:t>hands thoroughly before leaving the lab.</w:t>
      </w:r>
    </w:p>
    <w:p w14:paraId="5E5772FA" w14:textId="77777777" w:rsidR="00D93805" w:rsidRDefault="00D93805" w:rsidP="00D93805">
      <w:pPr>
        <w:pStyle w:val="ListParagraph"/>
        <w:numPr>
          <w:ilvl w:val="0"/>
          <w:numId w:val="7"/>
        </w:numPr>
      </w:pPr>
      <w:r>
        <w:t>Clean up!</w:t>
      </w:r>
    </w:p>
    <w:p w14:paraId="5BE2B676" w14:textId="77777777" w:rsidR="00D93805" w:rsidRDefault="00D93805" w:rsidP="00D93805"/>
    <w:p w14:paraId="237EBE50" w14:textId="77ADFA23" w:rsidR="00D93805" w:rsidRPr="00AF02A7" w:rsidRDefault="00AF02A7" w:rsidP="00D93805">
      <w:pPr>
        <w:rPr>
          <w:b/>
          <w:u w:val="single"/>
        </w:rPr>
      </w:pPr>
      <w:r w:rsidRPr="00AF02A7">
        <w:rPr>
          <w:b/>
          <w:u w:val="single"/>
        </w:rPr>
        <w:t>Pre-Lab Questions</w:t>
      </w:r>
    </w:p>
    <w:p w14:paraId="2C1D3604" w14:textId="77777777" w:rsidR="00AF02A7" w:rsidRDefault="00AF02A7" w:rsidP="00D93805"/>
    <w:p w14:paraId="64B74816" w14:textId="665552D9" w:rsidR="00AF02A7" w:rsidRDefault="00AF02A7" w:rsidP="00D93805">
      <w:pPr>
        <w:rPr>
          <w:i/>
        </w:rPr>
      </w:pPr>
      <w:r w:rsidRPr="00AF02A7">
        <w:rPr>
          <w:i/>
        </w:rPr>
        <w:t>For questions 1-3, identify the independent variable, dependent variable, and 2 constants.</w:t>
      </w:r>
    </w:p>
    <w:p w14:paraId="72584D62" w14:textId="77777777" w:rsidR="00AF02A7" w:rsidRPr="00AF02A7" w:rsidRDefault="00AF02A7" w:rsidP="00D93805">
      <w:pPr>
        <w:rPr>
          <w:i/>
        </w:rPr>
      </w:pPr>
    </w:p>
    <w:p w14:paraId="7A2E2658" w14:textId="77777777" w:rsidR="00AF02A7" w:rsidRDefault="00AF02A7" w:rsidP="00AF02A7">
      <w:pPr>
        <w:pStyle w:val="ListParagraph"/>
        <w:numPr>
          <w:ilvl w:val="0"/>
          <w:numId w:val="8"/>
        </w:numPr>
        <w:rPr>
          <w:rFonts w:ascii="Calibri" w:eastAsia="Times New Roman" w:hAnsi="Calibri" w:cs="Times New Roman"/>
          <w:sz w:val="22"/>
          <w:szCs w:val="22"/>
        </w:rPr>
      </w:pPr>
      <w:r w:rsidRPr="00D168DE">
        <w:rPr>
          <w:rFonts w:ascii="Calibri" w:eastAsia="Times New Roman" w:hAnsi="Calibri" w:cs="Times New Roman"/>
          <w:sz w:val="22"/>
          <w:szCs w:val="22"/>
        </w:rPr>
        <w:t>An experiment was designed to investigate the effect of Kool-Aid on the behavior of 5-year-old children. Two populations of 5-year-old children were selected randomly. Both populations of children were placed in the same room (one group at a time) and asked to remain seated while they watched the same 20-minute video on airplanes. Researchers monitored the children’s behavior through 2-way mirrors. The children in population one each drank 8 ounces of cherry Kool-Aid 30 minutes prior to having their behavior monitored. The children in population two were given nothing to drink prior to the experiment.</w:t>
      </w:r>
    </w:p>
    <w:p w14:paraId="34823785" w14:textId="77777777" w:rsidR="00AF02A7" w:rsidRDefault="00AF02A7" w:rsidP="00AF02A7">
      <w:pPr>
        <w:rPr>
          <w:rFonts w:ascii="Calibri" w:eastAsia="Times New Roman" w:hAnsi="Calibri" w:cs="Times New Roman"/>
          <w:sz w:val="22"/>
          <w:szCs w:val="22"/>
        </w:rPr>
      </w:pPr>
    </w:p>
    <w:p w14:paraId="630E5B53" w14:textId="77777777" w:rsidR="00AF02A7" w:rsidRDefault="00AF02A7" w:rsidP="00AF02A7">
      <w:pPr>
        <w:rPr>
          <w:rFonts w:ascii="Calibri" w:eastAsia="Times New Roman" w:hAnsi="Calibri" w:cs="Times New Roman"/>
          <w:sz w:val="22"/>
          <w:szCs w:val="22"/>
        </w:rPr>
      </w:pPr>
    </w:p>
    <w:p w14:paraId="38D26162" w14:textId="77777777" w:rsidR="00AF02A7" w:rsidRDefault="00AF02A7" w:rsidP="00AF02A7">
      <w:pPr>
        <w:rPr>
          <w:rFonts w:ascii="Calibri" w:eastAsia="Times New Roman" w:hAnsi="Calibri" w:cs="Times New Roman"/>
          <w:sz w:val="22"/>
          <w:szCs w:val="22"/>
        </w:rPr>
      </w:pPr>
    </w:p>
    <w:p w14:paraId="41751359" w14:textId="77777777" w:rsidR="00AF02A7" w:rsidRDefault="00AF02A7" w:rsidP="00AF02A7">
      <w:pPr>
        <w:rPr>
          <w:rFonts w:ascii="Calibri" w:eastAsia="Times New Roman" w:hAnsi="Calibri" w:cs="Times New Roman"/>
          <w:sz w:val="22"/>
          <w:szCs w:val="22"/>
        </w:rPr>
      </w:pPr>
    </w:p>
    <w:p w14:paraId="5900460E" w14:textId="77777777" w:rsidR="00AF02A7" w:rsidRPr="00AF02A7" w:rsidRDefault="00AF02A7" w:rsidP="00AF02A7">
      <w:pPr>
        <w:rPr>
          <w:rFonts w:ascii="Calibri" w:eastAsia="Times New Roman" w:hAnsi="Calibri" w:cs="Times New Roman"/>
          <w:sz w:val="22"/>
          <w:szCs w:val="22"/>
        </w:rPr>
      </w:pPr>
    </w:p>
    <w:p w14:paraId="2E06F214" w14:textId="77777777" w:rsidR="00AF02A7" w:rsidRDefault="00AF02A7" w:rsidP="00AF02A7">
      <w:pPr>
        <w:pStyle w:val="ListParagraph"/>
        <w:numPr>
          <w:ilvl w:val="0"/>
          <w:numId w:val="8"/>
        </w:numPr>
        <w:rPr>
          <w:rFonts w:ascii="Calibri" w:eastAsia="Times New Roman" w:hAnsi="Calibri" w:cs="Times New Roman"/>
          <w:sz w:val="22"/>
          <w:szCs w:val="22"/>
        </w:rPr>
      </w:pPr>
      <w:r w:rsidRPr="00D168DE">
        <w:rPr>
          <w:rFonts w:ascii="Calibri" w:eastAsia="Times New Roman" w:hAnsi="Calibri" w:cs="Times New Roman"/>
          <w:sz w:val="22"/>
          <w:szCs w:val="22"/>
        </w:rPr>
        <w:lastRenderedPageBreak/>
        <w:t>Scientists observed that white mice that were fed seeds appeared to grow more than mice fed the regular diet of leafy green and yellow vegetables. The scientists hypothesized that the protein in the seed was responsible for the growth. They designed an experiment to test this hypothesis. They divided 200 mice of the same age, size, health, and sex into two groups of 100 mice each. The mice were kept under identical conditions for 90 days. One group was given the normal low protein diet. The other group was given new high protein diet. The mass of each mouse was recorded weekly for 90 days.</w:t>
      </w:r>
    </w:p>
    <w:p w14:paraId="7A8C7F58" w14:textId="77777777" w:rsidR="00AF02A7" w:rsidRDefault="00AF02A7" w:rsidP="00AF02A7">
      <w:pPr>
        <w:rPr>
          <w:rFonts w:ascii="Calibri" w:eastAsia="Times New Roman" w:hAnsi="Calibri" w:cs="Times New Roman"/>
          <w:sz w:val="22"/>
          <w:szCs w:val="22"/>
        </w:rPr>
      </w:pPr>
    </w:p>
    <w:p w14:paraId="1F9F1E61" w14:textId="77777777" w:rsidR="00AF02A7" w:rsidRDefault="00AF02A7" w:rsidP="00AF02A7">
      <w:pPr>
        <w:rPr>
          <w:rFonts w:ascii="Calibri" w:eastAsia="Times New Roman" w:hAnsi="Calibri" w:cs="Times New Roman"/>
          <w:sz w:val="22"/>
          <w:szCs w:val="22"/>
        </w:rPr>
      </w:pPr>
    </w:p>
    <w:p w14:paraId="365D39DE" w14:textId="77777777" w:rsidR="00AF02A7" w:rsidRDefault="00AF02A7" w:rsidP="00AF02A7">
      <w:pPr>
        <w:rPr>
          <w:rFonts w:ascii="Calibri" w:eastAsia="Times New Roman" w:hAnsi="Calibri" w:cs="Times New Roman"/>
          <w:sz w:val="22"/>
          <w:szCs w:val="22"/>
        </w:rPr>
      </w:pPr>
    </w:p>
    <w:p w14:paraId="3181D031" w14:textId="77777777" w:rsidR="00AF02A7" w:rsidRDefault="00AF02A7" w:rsidP="00AF02A7">
      <w:pPr>
        <w:rPr>
          <w:rFonts w:ascii="Calibri" w:eastAsia="Times New Roman" w:hAnsi="Calibri" w:cs="Times New Roman"/>
          <w:sz w:val="22"/>
          <w:szCs w:val="22"/>
        </w:rPr>
      </w:pPr>
    </w:p>
    <w:p w14:paraId="68643959" w14:textId="77777777" w:rsidR="00AF02A7" w:rsidRDefault="00AF02A7" w:rsidP="00AF02A7">
      <w:pPr>
        <w:rPr>
          <w:rFonts w:ascii="Calibri" w:eastAsia="Times New Roman" w:hAnsi="Calibri" w:cs="Times New Roman"/>
          <w:sz w:val="22"/>
          <w:szCs w:val="22"/>
        </w:rPr>
      </w:pPr>
    </w:p>
    <w:p w14:paraId="5C1CB9C5" w14:textId="77777777" w:rsidR="00AF02A7" w:rsidRDefault="00AF02A7" w:rsidP="00AF02A7">
      <w:pPr>
        <w:rPr>
          <w:rFonts w:ascii="Calibri" w:eastAsia="Times New Roman" w:hAnsi="Calibri" w:cs="Times New Roman"/>
          <w:sz w:val="22"/>
          <w:szCs w:val="22"/>
        </w:rPr>
      </w:pPr>
    </w:p>
    <w:p w14:paraId="550FAFD4" w14:textId="77777777" w:rsidR="00AF02A7" w:rsidRPr="00AF02A7" w:rsidRDefault="00AF02A7" w:rsidP="00AF02A7">
      <w:pPr>
        <w:rPr>
          <w:rFonts w:ascii="Calibri" w:eastAsia="Times New Roman" w:hAnsi="Calibri" w:cs="Times New Roman"/>
          <w:sz w:val="22"/>
          <w:szCs w:val="22"/>
        </w:rPr>
      </w:pPr>
    </w:p>
    <w:p w14:paraId="1B1B6083" w14:textId="77777777" w:rsidR="00AF02A7" w:rsidRDefault="00AF02A7" w:rsidP="00AF02A7">
      <w:pPr>
        <w:pStyle w:val="ListParagraph"/>
        <w:numPr>
          <w:ilvl w:val="0"/>
          <w:numId w:val="8"/>
        </w:numPr>
        <w:rPr>
          <w:rFonts w:ascii="Calibri" w:eastAsia="Times New Roman" w:hAnsi="Calibri" w:cs="Times New Roman"/>
          <w:sz w:val="22"/>
          <w:szCs w:val="22"/>
        </w:rPr>
      </w:pPr>
      <w:r w:rsidRPr="00D168DE">
        <w:rPr>
          <w:rFonts w:ascii="Calibri" w:eastAsia="Times New Roman" w:hAnsi="Calibri" w:cs="Times New Roman"/>
          <w:sz w:val="22"/>
          <w:szCs w:val="22"/>
        </w:rPr>
        <w:t>Betty Sue had a new pair of shoes. Betty Sue always seemed to ruin her shoes within two months. Betty Sue had heard of a new product called Scuff-B-Gone which was supposed to keep your shoes looking brand new for up to 6 months. Betty Sue decided to apply the Scuff</w:t>
      </w:r>
      <w:r>
        <w:rPr>
          <w:rFonts w:ascii="Calibri" w:eastAsia="Times New Roman" w:hAnsi="Calibri" w:cs="Times New Roman"/>
          <w:sz w:val="22"/>
          <w:szCs w:val="22"/>
        </w:rPr>
        <w:t>-</w:t>
      </w:r>
      <w:r w:rsidRPr="00D168DE">
        <w:rPr>
          <w:rFonts w:ascii="Calibri" w:eastAsia="Times New Roman" w:hAnsi="Calibri" w:cs="Times New Roman"/>
          <w:sz w:val="22"/>
          <w:szCs w:val="22"/>
        </w:rPr>
        <w:t>B-Gone to only the left shoe of her new shoes. She wore her new pair of shoes for two months. At the end of the two months, she compared the two shoes to see if the left shoe with Scuff-B</w:t>
      </w:r>
      <w:r>
        <w:rPr>
          <w:rFonts w:ascii="Calibri" w:eastAsia="Times New Roman" w:hAnsi="Calibri" w:cs="Times New Roman"/>
          <w:sz w:val="22"/>
          <w:szCs w:val="22"/>
        </w:rPr>
        <w:t>-</w:t>
      </w:r>
      <w:r w:rsidRPr="00D168DE">
        <w:rPr>
          <w:rFonts w:ascii="Calibri" w:eastAsia="Times New Roman" w:hAnsi="Calibri" w:cs="Times New Roman"/>
          <w:sz w:val="22"/>
          <w:szCs w:val="22"/>
        </w:rPr>
        <w:t>Gone looked any better than the right shoe without Scuff-B-Gone.</w:t>
      </w:r>
    </w:p>
    <w:p w14:paraId="55D93C1E" w14:textId="77777777" w:rsidR="00AF02A7" w:rsidRDefault="00AF02A7" w:rsidP="00AF02A7">
      <w:pPr>
        <w:rPr>
          <w:rFonts w:ascii="Calibri" w:eastAsia="Times New Roman" w:hAnsi="Calibri" w:cs="Times New Roman"/>
          <w:sz w:val="22"/>
          <w:szCs w:val="22"/>
        </w:rPr>
      </w:pPr>
    </w:p>
    <w:p w14:paraId="4F6CABCB" w14:textId="77777777" w:rsidR="00AF02A7" w:rsidRDefault="00AF02A7" w:rsidP="00AF02A7">
      <w:pPr>
        <w:rPr>
          <w:rFonts w:ascii="Calibri" w:eastAsia="Times New Roman" w:hAnsi="Calibri" w:cs="Times New Roman"/>
          <w:sz w:val="22"/>
          <w:szCs w:val="22"/>
        </w:rPr>
      </w:pPr>
    </w:p>
    <w:p w14:paraId="170763D7" w14:textId="77777777" w:rsidR="00AF02A7" w:rsidRDefault="00AF02A7" w:rsidP="00AF02A7">
      <w:pPr>
        <w:rPr>
          <w:rFonts w:ascii="Calibri" w:eastAsia="Times New Roman" w:hAnsi="Calibri" w:cs="Times New Roman"/>
          <w:sz w:val="22"/>
          <w:szCs w:val="22"/>
        </w:rPr>
      </w:pPr>
    </w:p>
    <w:p w14:paraId="118DE176" w14:textId="77777777" w:rsidR="00AF02A7" w:rsidRDefault="00AF02A7" w:rsidP="00AF02A7">
      <w:pPr>
        <w:rPr>
          <w:rFonts w:ascii="Calibri" w:eastAsia="Times New Roman" w:hAnsi="Calibri" w:cs="Times New Roman"/>
          <w:sz w:val="22"/>
          <w:szCs w:val="22"/>
        </w:rPr>
      </w:pPr>
    </w:p>
    <w:p w14:paraId="0B0F21BF" w14:textId="77777777" w:rsidR="00AF02A7" w:rsidRDefault="00AF02A7" w:rsidP="00AF02A7">
      <w:pPr>
        <w:rPr>
          <w:rFonts w:ascii="Calibri" w:eastAsia="Times New Roman" w:hAnsi="Calibri" w:cs="Times New Roman"/>
          <w:sz w:val="22"/>
          <w:szCs w:val="22"/>
        </w:rPr>
      </w:pPr>
    </w:p>
    <w:p w14:paraId="124D5D79" w14:textId="77777777" w:rsidR="00AF02A7" w:rsidRDefault="00AF02A7" w:rsidP="00AF02A7">
      <w:pPr>
        <w:rPr>
          <w:rFonts w:ascii="Calibri" w:eastAsia="Times New Roman" w:hAnsi="Calibri" w:cs="Times New Roman"/>
          <w:sz w:val="22"/>
          <w:szCs w:val="22"/>
        </w:rPr>
      </w:pPr>
    </w:p>
    <w:p w14:paraId="3D079ECF" w14:textId="77777777" w:rsidR="00AF02A7" w:rsidRPr="00AF02A7" w:rsidRDefault="00AF02A7" w:rsidP="00AF02A7">
      <w:pPr>
        <w:rPr>
          <w:rFonts w:ascii="Calibri" w:eastAsia="Times New Roman" w:hAnsi="Calibri" w:cs="Times New Roman"/>
          <w:sz w:val="22"/>
          <w:szCs w:val="22"/>
        </w:rPr>
      </w:pPr>
    </w:p>
    <w:p w14:paraId="686203E1" w14:textId="67F8F67A" w:rsidR="00AF02A7" w:rsidRDefault="00AF02A7" w:rsidP="00AF02A7">
      <w:pPr>
        <w:pStyle w:val="ListParagraph"/>
        <w:numPr>
          <w:ilvl w:val="0"/>
          <w:numId w:val="8"/>
        </w:numPr>
      </w:pPr>
      <w:r>
        <w:t xml:space="preserve">Identify the </w:t>
      </w:r>
      <w:r w:rsidRPr="00AF02A7">
        <w:rPr>
          <w:u w:val="single"/>
        </w:rPr>
        <w:t>solute</w:t>
      </w:r>
      <w:r>
        <w:t xml:space="preserve"> and </w:t>
      </w:r>
      <w:r w:rsidRPr="00AF02A7">
        <w:rPr>
          <w:u w:val="single"/>
        </w:rPr>
        <w:t>solvent</w:t>
      </w:r>
      <w:r>
        <w:t xml:space="preserve"> in this lab.</w:t>
      </w:r>
    </w:p>
    <w:p w14:paraId="3E34744D" w14:textId="77777777" w:rsidR="00AF02A7" w:rsidRDefault="00AF02A7" w:rsidP="00AF02A7"/>
    <w:p w14:paraId="1F3E2D2F" w14:textId="77777777" w:rsidR="00AF02A7" w:rsidRDefault="00AF02A7" w:rsidP="00AF02A7"/>
    <w:p w14:paraId="2F5835AC" w14:textId="77777777" w:rsidR="00AF02A7" w:rsidRDefault="00AF02A7" w:rsidP="00AF02A7"/>
    <w:p w14:paraId="116B7627" w14:textId="77777777" w:rsidR="00AF02A7" w:rsidRDefault="00AF02A7" w:rsidP="00AF02A7"/>
    <w:p w14:paraId="62A05EED" w14:textId="77777777" w:rsidR="00AF02A7" w:rsidRDefault="00AF02A7" w:rsidP="00AF02A7"/>
    <w:p w14:paraId="3D66A31B" w14:textId="1387FA77" w:rsidR="00AF02A7" w:rsidRDefault="00AF02A7" w:rsidP="00AF02A7">
      <w:pPr>
        <w:pStyle w:val="ListParagraph"/>
        <w:numPr>
          <w:ilvl w:val="0"/>
          <w:numId w:val="8"/>
        </w:numPr>
      </w:pPr>
      <w:r>
        <w:t>What happens to water molecules when they boil (transition from liquid to gas)?</w:t>
      </w:r>
    </w:p>
    <w:p w14:paraId="55CF79FE" w14:textId="77777777" w:rsidR="00AF02A7" w:rsidRDefault="00AF02A7" w:rsidP="00AF02A7"/>
    <w:p w14:paraId="7C065A73" w14:textId="77777777" w:rsidR="00AF02A7" w:rsidRDefault="00AF02A7" w:rsidP="00AF02A7"/>
    <w:p w14:paraId="1AC8FADF" w14:textId="77777777" w:rsidR="00AF02A7" w:rsidRDefault="00AF02A7" w:rsidP="00AF02A7"/>
    <w:p w14:paraId="65734644" w14:textId="77777777" w:rsidR="00AF02A7" w:rsidRDefault="00AF02A7" w:rsidP="00AF02A7"/>
    <w:p w14:paraId="55149CC8" w14:textId="12CF852B" w:rsidR="00AF02A7" w:rsidRDefault="00AF02A7" w:rsidP="00AF02A7">
      <w:pPr>
        <w:pStyle w:val="ListParagraph"/>
        <w:numPr>
          <w:ilvl w:val="0"/>
          <w:numId w:val="8"/>
        </w:numPr>
      </w:pPr>
      <w:r>
        <w:t>Why are we doing this lab?</w:t>
      </w:r>
    </w:p>
    <w:p w14:paraId="6AE387B2" w14:textId="77777777" w:rsidR="00AF5CAC" w:rsidRDefault="00AF5CAC" w:rsidP="00AF5CAC"/>
    <w:p w14:paraId="7EDF952E" w14:textId="77777777" w:rsidR="00AF5CAC" w:rsidRDefault="00AF5CAC" w:rsidP="00AF5CAC"/>
    <w:p w14:paraId="626B11C0" w14:textId="77777777" w:rsidR="00AF5CAC" w:rsidRDefault="00AF5CAC" w:rsidP="00AF5CAC"/>
    <w:p w14:paraId="4094DF52" w14:textId="77777777" w:rsidR="00AF5CAC" w:rsidRDefault="00AF5CAC" w:rsidP="00AF5CAC"/>
    <w:p w14:paraId="2A482E33" w14:textId="77777777" w:rsidR="00AF5CAC" w:rsidRDefault="00AF5CAC" w:rsidP="00AF5CAC"/>
    <w:p w14:paraId="2E21131A" w14:textId="77777777" w:rsidR="00AF5CAC" w:rsidRDefault="00AF5CAC" w:rsidP="00AF5CAC"/>
    <w:p w14:paraId="45E6853E" w14:textId="77777777" w:rsidR="00AF5CAC" w:rsidRDefault="00AF5CAC" w:rsidP="00AF5CAC"/>
    <w:p w14:paraId="47F5E91F" w14:textId="3FFD138B" w:rsidR="00AF5CAC" w:rsidRPr="00D93805" w:rsidRDefault="00AF5CAC" w:rsidP="00AF02A7">
      <w:pPr>
        <w:pStyle w:val="ListParagraph"/>
        <w:numPr>
          <w:ilvl w:val="0"/>
          <w:numId w:val="8"/>
        </w:numPr>
      </w:pPr>
      <w:r>
        <w:t>What is the independent variable in this lab? What is the dependent variable?</w:t>
      </w:r>
    </w:p>
    <w:p w14:paraId="5057B6B0" w14:textId="77777777" w:rsidR="00D93805" w:rsidRPr="00D93805" w:rsidRDefault="00D93805" w:rsidP="00D93805"/>
    <w:p w14:paraId="50085D8C" w14:textId="77777777" w:rsidR="00D93805" w:rsidRPr="00D93805" w:rsidRDefault="00D93805" w:rsidP="00D93805"/>
    <w:p w14:paraId="6BF99501" w14:textId="77777777" w:rsidR="00D93805" w:rsidRPr="00D93805" w:rsidRDefault="00D93805" w:rsidP="00D93805"/>
    <w:p w14:paraId="60D63CB3" w14:textId="77777777" w:rsidR="00D93805" w:rsidRDefault="00D93805" w:rsidP="00D93805"/>
    <w:p w14:paraId="27F916ED" w14:textId="589AD7CD" w:rsidR="00AF02A7" w:rsidRPr="00AF02A7" w:rsidRDefault="00AF02A7" w:rsidP="00D93805">
      <w:pPr>
        <w:rPr>
          <w:b/>
          <w:u w:val="single"/>
        </w:rPr>
      </w:pPr>
      <w:r w:rsidRPr="00AF02A7">
        <w:rPr>
          <w:b/>
          <w:u w:val="single"/>
        </w:rPr>
        <w:t>Procedure</w:t>
      </w:r>
    </w:p>
    <w:p w14:paraId="19F1496F" w14:textId="0B8A2406" w:rsidR="00AF02A7" w:rsidRDefault="00AF02A7" w:rsidP="00AF02A7">
      <w:pPr>
        <w:pStyle w:val="ListParagraph"/>
        <w:numPr>
          <w:ilvl w:val="0"/>
          <w:numId w:val="10"/>
        </w:numPr>
      </w:pPr>
      <w:r>
        <w:t>Gather your materials.</w:t>
      </w:r>
    </w:p>
    <w:p w14:paraId="0EB9DE19" w14:textId="3B8DB214" w:rsidR="00AF02A7" w:rsidRDefault="00AF02A7" w:rsidP="00AF02A7">
      <w:pPr>
        <w:pStyle w:val="ListParagraph"/>
        <w:numPr>
          <w:ilvl w:val="0"/>
          <w:numId w:val="10"/>
        </w:numPr>
      </w:pPr>
      <w:r>
        <w:t>Using your Sharpie, label 3 beakers with the following:</w:t>
      </w:r>
    </w:p>
    <w:p w14:paraId="45F575D8" w14:textId="50862201" w:rsidR="00AF02A7" w:rsidRDefault="00AF02A7" w:rsidP="004B274D">
      <w:pPr>
        <w:pStyle w:val="ListParagraph"/>
        <w:numPr>
          <w:ilvl w:val="1"/>
          <w:numId w:val="11"/>
        </w:numPr>
        <w:ind w:left="1440"/>
      </w:pPr>
      <w:r>
        <w:t>0g salt</w:t>
      </w:r>
    </w:p>
    <w:p w14:paraId="44D36F08" w14:textId="7AA1C14E" w:rsidR="00AF02A7" w:rsidRDefault="00AF02A7" w:rsidP="004B274D">
      <w:pPr>
        <w:pStyle w:val="ListParagraph"/>
        <w:numPr>
          <w:ilvl w:val="1"/>
          <w:numId w:val="11"/>
        </w:numPr>
        <w:ind w:left="1440"/>
      </w:pPr>
      <w:r>
        <w:t>10g salt</w:t>
      </w:r>
    </w:p>
    <w:p w14:paraId="7E576A9B" w14:textId="4D589FAD" w:rsidR="00AF02A7" w:rsidRDefault="00AF02A7" w:rsidP="004B274D">
      <w:pPr>
        <w:pStyle w:val="ListParagraph"/>
        <w:numPr>
          <w:ilvl w:val="1"/>
          <w:numId w:val="11"/>
        </w:numPr>
        <w:ind w:left="1440"/>
      </w:pPr>
      <w:r>
        <w:t>20g salt</w:t>
      </w:r>
    </w:p>
    <w:p w14:paraId="2A81B710" w14:textId="7D7AA8FB" w:rsidR="00AF02A7" w:rsidRDefault="004B274D" w:rsidP="00AF02A7">
      <w:pPr>
        <w:pStyle w:val="ListParagraph"/>
        <w:numPr>
          <w:ilvl w:val="0"/>
          <w:numId w:val="10"/>
        </w:numPr>
      </w:pPr>
      <w:r>
        <w:t>Transfer 100mL of pure water (0g salt) to the 250-mL beaker labeled “0g salt.”</w:t>
      </w:r>
    </w:p>
    <w:p w14:paraId="65B1B1AC" w14:textId="28288D4E" w:rsidR="004B274D" w:rsidRDefault="004B274D" w:rsidP="00AF02A7">
      <w:pPr>
        <w:pStyle w:val="ListParagraph"/>
        <w:numPr>
          <w:ilvl w:val="0"/>
          <w:numId w:val="10"/>
        </w:numPr>
      </w:pPr>
      <w:r>
        <w:t>Use your Bunsen burner to heat the substance until it comes to a rolling boil. Record the temperature of the solution every minute. Make sure that your thermometer does not touch the sides or bottom of the beaker.</w:t>
      </w:r>
    </w:p>
    <w:p w14:paraId="2E6D81CF" w14:textId="31E6AC88" w:rsidR="004B274D" w:rsidRDefault="004B274D" w:rsidP="00AF02A7">
      <w:pPr>
        <w:pStyle w:val="ListParagraph"/>
        <w:numPr>
          <w:ilvl w:val="0"/>
          <w:numId w:val="10"/>
        </w:numPr>
      </w:pPr>
      <w:r>
        <w:t>Once your substance has boiled, you can pour it down the sink.</w:t>
      </w:r>
    </w:p>
    <w:p w14:paraId="326A4505" w14:textId="026DC2E8" w:rsidR="004B274D" w:rsidRDefault="004B274D" w:rsidP="00AF02A7">
      <w:pPr>
        <w:pStyle w:val="ListParagraph"/>
        <w:numPr>
          <w:ilvl w:val="0"/>
          <w:numId w:val="10"/>
        </w:numPr>
      </w:pPr>
      <w:r>
        <w:t>Repeat this procedure for the other two samples (10g and 20g of salt).</w:t>
      </w:r>
    </w:p>
    <w:p w14:paraId="3B0A01D2" w14:textId="32EBE0E7" w:rsidR="004B274D" w:rsidRDefault="004B274D" w:rsidP="00AF02A7">
      <w:pPr>
        <w:pStyle w:val="ListParagraph"/>
        <w:numPr>
          <w:ilvl w:val="0"/>
          <w:numId w:val="10"/>
        </w:numPr>
      </w:pPr>
      <w:r>
        <w:t>Begin post-lab questions.</w:t>
      </w:r>
    </w:p>
    <w:p w14:paraId="1E1FCCBF" w14:textId="77777777" w:rsidR="004B274D" w:rsidRDefault="004B274D" w:rsidP="004B274D"/>
    <w:p w14:paraId="6D62CD60" w14:textId="34150130" w:rsidR="004B274D" w:rsidRDefault="004B274D" w:rsidP="004B274D">
      <w:pPr>
        <w:rPr>
          <w:b/>
          <w:u w:val="single"/>
        </w:rPr>
      </w:pPr>
      <w:r w:rsidRPr="004B274D">
        <w:rPr>
          <w:b/>
          <w:u w:val="single"/>
        </w:rPr>
        <w:t>Data</w:t>
      </w:r>
    </w:p>
    <w:p w14:paraId="1BDD133A" w14:textId="77777777" w:rsidR="004B274D" w:rsidRPr="004B274D" w:rsidRDefault="004B274D" w:rsidP="004B274D">
      <w:pPr>
        <w:rPr>
          <w:b/>
          <w:u w:val="single"/>
        </w:rPr>
      </w:pPr>
    </w:p>
    <w:tbl>
      <w:tblPr>
        <w:tblStyle w:val="TableGrid"/>
        <w:tblW w:w="0" w:type="auto"/>
        <w:tblLook w:val="04A0" w:firstRow="1" w:lastRow="0" w:firstColumn="1" w:lastColumn="0" w:noHBand="0" w:noVBand="1"/>
      </w:tblPr>
      <w:tblGrid>
        <w:gridCol w:w="2517"/>
        <w:gridCol w:w="2517"/>
        <w:gridCol w:w="2518"/>
        <w:gridCol w:w="2518"/>
      </w:tblGrid>
      <w:tr w:rsidR="004B274D" w14:paraId="1CA41095" w14:textId="77777777" w:rsidTr="004B274D">
        <w:tc>
          <w:tcPr>
            <w:tcW w:w="2517" w:type="dxa"/>
          </w:tcPr>
          <w:p w14:paraId="1B417753" w14:textId="7FFD8238" w:rsidR="004B274D" w:rsidRDefault="004B274D" w:rsidP="004B274D">
            <w:r>
              <w:t>Time (minutes)</w:t>
            </w:r>
          </w:p>
        </w:tc>
        <w:tc>
          <w:tcPr>
            <w:tcW w:w="2517" w:type="dxa"/>
          </w:tcPr>
          <w:p w14:paraId="398B5A22" w14:textId="31B69622" w:rsidR="004B274D" w:rsidRDefault="004B274D" w:rsidP="004B274D">
            <w:r>
              <w:t>Temperature of 0g Salt</w:t>
            </w:r>
          </w:p>
        </w:tc>
        <w:tc>
          <w:tcPr>
            <w:tcW w:w="2518" w:type="dxa"/>
          </w:tcPr>
          <w:p w14:paraId="320D9FEC" w14:textId="44AA6FAB" w:rsidR="004B274D" w:rsidRDefault="004B274D" w:rsidP="004B274D">
            <w:r>
              <w:t>Temperature of 10g Salt</w:t>
            </w:r>
          </w:p>
        </w:tc>
        <w:tc>
          <w:tcPr>
            <w:tcW w:w="2518" w:type="dxa"/>
          </w:tcPr>
          <w:p w14:paraId="4FBCE4D8" w14:textId="598ABA60" w:rsidR="004B274D" w:rsidRDefault="004B274D" w:rsidP="004B274D">
            <w:r>
              <w:t>Temperature of 20g Salt</w:t>
            </w:r>
          </w:p>
        </w:tc>
      </w:tr>
      <w:tr w:rsidR="004B274D" w14:paraId="65BC43CE" w14:textId="77777777" w:rsidTr="004B274D">
        <w:tc>
          <w:tcPr>
            <w:tcW w:w="2517" w:type="dxa"/>
          </w:tcPr>
          <w:p w14:paraId="5D1CDCFF" w14:textId="435CB743" w:rsidR="004B274D" w:rsidRDefault="004B274D" w:rsidP="004B274D">
            <w:pPr>
              <w:spacing w:line="360" w:lineRule="auto"/>
            </w:pPr>
            <w:r>
              <w:t>1</w:t>
            </w:r>
          </w:p>
        </w:tc>
        <w:tc>
          <w:tcPr>
            <w:tcW w:w="2517" w:type="dxa"/>
          </w:tcPr>
          <w:p w14:paraId="37571DAB" w14:textId="77777777" w:rsidR="004B274D" w:rsidRDefault="004B274D" w:rsidP="004B274D">
            <w:pPr>
              <w:spacing w:line="360" w:lineRule="auto"/>
            </w:pPr>
          </w:p>
        </w:tc>
        <w:tc>
          <w:tcPr>
            <w:tcW w:w="2518" w:type="dxa"/>
          </w:tcPr>
          <w:p w14:paraId="241A0CB4" w14:textId="77777777" w:rsidR="004B274D" w:rsidRDefault="004B274D" w:rsidP="004B274D">
            <w:pPr>
              <w:spacing w:line="360" w:lineRule="auto"/>
            </w:pPr>
          </w:p>
        </w:tc>
        <w:tc>
          <w:tcPr>
            <w:tcW w:w="2518" w:type="dxa"/>
          </w:tcPr>
          <w:p w14:paraId="1666183B" w14:textId="77777777" w:rsidR="004B274D" w:rsidRDefault="004B274D" w:rsidP="004B274D">
            <w:pPr>
              <w:spacing w:line="360" w:lineRule="auto"/>
            </w:pPr>
          </w:p>
        </w:tc>
      </w:tr>
      <w:tr w:rsidR="004B274D" w14:paraId="59649DE2" w14:textId="77777777" w:rsidTr="004B274D">
        <w:tc>
          <w:tcPr>
            <w:tcW w:w="2517" w:type="dxa"/>
          </w:tcPr>
          <w:p w14:paraId="028234C5" w14:textId="3859D6ED" w:rsidR="004B274D" w:rsidRDefault="004B274D" w:rsidP="004B274D">
            <w:pPr>
              <w:spacing w:line="360" w:lineRule="auto"/>
            </w:pPr>
            <w:r>
              <w:t>2</w:t>
            </w:r>
          </w:p>
        </w:tc>
        <w:tc>
          <w:tcPr>
            <w:tcW w:w="2517" w:type="dxa"/>
          </w:tcPr>
          <w:p w14:paraId="582F1181" w14:textId="77777777" w:rsidR="004B274D" w:rsidRDefault="004B274D" w:rsidP="004B274D">
            <w:pPr>
              <w:spacing w:line="360" w:lineRule="auto"/>
            </w:pPr>
          </w:p>
        </w:tc>
        <w:tc>
          <w:tcPr>
            <w:tcW w:w="2518" w:type="dxa"/>
          </w:tcPr>
          <w:p w14:paraId="20BF5497" w14:textId="77777777" w:rsidR="004B274D" w:rsidRDefault="004B274D" w:rsidP="004B274D">
            <w:pPr>
              <w:spacing w:line="360" w:lineRule="auto"/>
            </w:pPr>
          </w:p>
        </w:tc>
        <w:tc>
          <w:tcPr>
            <w:tcW w:w="2518" w:type="dxa"/>
          </w:tcPr>
          <w:p w14:paraId="671CDD59" w14:textId="77777777" w:rsidR="004B274D" w:rsidRDefault="004B274D" w:rsidP="004B274D">
            <w:pPr>
              <w:spacing w:line="360" w:lineRule="auto"/>
            </w:pPr>
          </w:p>
        </w:tc>
      </w:tr>
      <w:tr w:rsidR="004B274D" w14:paraId="040082E6" w14:textId="77777777" w:rsidTr="004B274D">
        <w:tc>
          <w:tcPr>
            <w:tcW w:w="2517" w:type="dxa"/>
          </w:tcPr>
          <w:p w14:paraId="0409DF4A" w14:textId="1FDAC507" w:rsidR="004B274D" w:rsidRDefault="004B274D" w:rsidP="004B274D">
            <w:pPr>
              <w:spacing w:line="360" w:lineRule="auto"/>
            </w:pPr>
            <w:r>
              <w:t>3</w:t>
            </w:r>
          </w:p>
        </w:tc>
        <w:tc>
          <w:tcPr>
            <w:tcW w:w="2517" w:type="dxa"/>
          </w:tcPr>
          <w:p w14:paraId="09C7DAD9" w14:textId="77777777" w:rsidR="004B274D" w:rsidRDefault="004B274D" w:rsidP="004B274D">
            <w:pPr>
              <w:spacing w:line="360" w:lineRule="auto"/>
            </w:pPr>
          </w:p>
        </w:tc>
        <w:tc>
          <w:tcPr>
            <w:tcW w:w="2518" w:type="dxa"/>
          </w:tcPr>
          <w:p w14:paraId="53237CD0" w14:textId="77777777" w:rsidR="004B274D" w:rsidRDefault="004B274D" w:rsidP="004B274D">
            <w:pPr>
              <w:spacing w:line="360" w:lineRule="auto"/>
            </w:pPr>
          </w:p>
        </w:tc>
        <w:tc>
          <w:tcPr>
            <w:tcW w:w="2518" w:type="dxa"/>
          </w:tcPr>
          <w:p w14:paraId="13782A6E" w14:textId="77777777" w:rsidR="004B274D" w:rsidRDefault="004B274D" w:rsidP="004B274D">
            <w:pPr>
              <w:spacing w:line="360" w:lineRule="auto"/>
            </w:pPr>
          </w:p>
        </w:tc>
      </w:tr>
      <w:tr w:rsidR="004B274D" w14:paraId="5448FEC4" w14:textId="77777777" w:rsidTr="004B274D">
        <w:tc>
          <w:tcPr>
            <w:tcW w:w="2517" w:type="dxa"/>
          </w:tcPr>
          <w:p w14:paraId="22AA693B" w14:textId="699719E9" w:rsidR="004B274D" w:rsidRDefault="004B274D" w:rsidP="004B274D">
            <w:pPr>
              <w:spacing w:line="360" w:lineRule="auto"/>
            </w:pPr>
            <w:r>
              <w:t>4</w:t>
            </w:r>
          </w:p>
        </w:tc>
        <w:tc>
          <w:tcPr>
            <w:tcW w:w="2517" w:type="dxa"/>
          </w:tcPr>
          <w:p w14:paraId="7E93AE55" w14:textId="77777777" w:rsidR="004B274D" w:rsidRDefault="004B274D" w:rsidP="004B274D">
            <w:pPr>
              <w:spacing w:line="360" w:lineRule="auto"/>
            </w:pPr>
          </w:p>
        </w:tc>
        <w:tc>
          <w:tcPr>
            <w:tcW w:w="2518" w:type="dxa"/>
          </w:tcPr>
          <w:p w14:paraId="0293F209" w14:textId="77777777" w:rsidR="004B274D" w:rsidRDefault="004B274D" w:rsidP="004B274D">
            <w:pPr>
              <w:spacing w:line="360" w:lineRule="auto"/>
            </w:pPr>
          </w:p>
        </w:tc>
        <w:tc>
          <w:tcPr>
            <w:tcW w:w="2518" w:type="dxa"/>
          </w:tcPr>
          <w:p w14:paraId="00B90031" w14:textId="77777777" w:rsidR="004B274D" w:rsidRDefault="004B274D" w:rsidP="004B274D">
            <w:pPr>
              <w:spacing w:line="360" w:lineRule="auto"/>
            </w:pPr>
          </w:p>
        </w:tc>
      </w:tr>
      <w:tr w:rsidR="004B274D" w14:paraId="110DDF1F" w14:textId="77777777" w:rsidTr="004B274D">
        <w:tc>
          <w:tcPr>
            <w:tcW w:w="2517" w:type="dxa"/>
          </w:tcPr>
          <w:p w14:paraId="0F628110" w14:textId="64C9FB59" w:rsidR="004B274D" w:rsidRDefault="004B274D" w:rsidP="004B274D">
            <w:pPr>
              <w:spacing w:line="360" w:lineRule="auto"/>
            </w:pPr>
            <w:r>
              <w:t>5</w:t>
            </w:r>
          </w:p>
        </w:tc>
        <w:tc>
          <w:tcPr>
            <w:tcW w:w="2517" w:type="dxa"/>
          </w:tcPr>
          <w:p w14:paraId="50FDFDB5" w14:textId="77777777" w:rsidR="004B274D" w:rsidRDefault="004B274D" w:rsidP="004B274D">
            <w:pPr>
              <w:spacing w:line="360" w:lineRule="auto"/>
            </w:pPr>
          </w:p>
        </w:tc>
        <w:tc>
          <w:tcPr>
            <w:tcW w:w="2518" w:type="dxa"/>
          </w:tcPr>
          <w:p w14:paraId="3AFAD9C1" w14:textId="77777777" w:rsidR="004B274D" w:rsidRDefault="004B274D" w:rsidP="004B274D">
            <w:pPr>
              <w:spacing w:line="360" w:lineRule="auto"/>
            </w:pPr>
          </w:p>
        </w:tc>
        <w:tc>
          <w:tcPr>
            <w:tcW w:w="2518" w:type="dxa"/>
          </w:tcPr>
          <w:p w14:paraId="44808227" w14:textId="77777777" w:rsidR="004B274D" w:rsidRDefault="004B274D" w:rsidP="004B274D">
            <w:pPr>
              <w:spacing w:line="360" w:lineRule="auto"/>
            </w:pPr>
          </w:p>
        </w:tc>
      </w:tr>
      <w:tr w:rsidR="004B274D" w14:paraId="2737F706" w14:textId="77777777" w:rsidTr="004B274D">
        <w:tc>
          <w:tcPr>
            <w:tcW w:w="2517" w:type="dxa"/>
          </w:tcPr>
          <w:p w14:paraId="5C3570A4" w14:textId="33BC8144" w:rsidR="004B274D" w:rsidRDefault="004B274D" w:rsidP="004B274D">
            <w:pPr>
              <w:spacing w:line="360" w:lineRule="auto"/>
            </w:pPr>
            <w:r>
              <w:t>6</w:t>
            </w:r>
          </w:p>
        </w:tc>
        <w:tc>
          <w:tcPr>
            <w:tcW w:w="2517" w:type="dxa"/>
          </w:tcPr>
          <w:p w14:paraId="092F2F41" w14:textId="77777777" w:rsidR="004B274D" w:rsidRDefault="004B274D" w:rsidP="004B274D">
            <w:pPr>
              <w:spacing w:line="360" w:lineRule="auto"/>
            </w:pPr>
          </w:p>
        </w:tc>
        <w:tc>
          <w:tcPr>
            <w:tcW w:w="2518" w:type="dxa"/>
          </w:tcPr>
          <w:p w14:paraId="723484C3" w14:textId="77777777" w:rsidR="004B274D" w:rsidRDefault="004B274D" w:rsidP="004B274D">
            <w:pPr>
              <w:spacing w:line="360" w:lineRule="auto"/>
            </w:pPr>
          </w:p>
        </w:tc>
        <w:tc>
          <w:tcPr>
            <w:tcW w:w="2518" w:type="dxa"/>
          </w:tcPr>
          <w:p w14:paraId="63D616DD" w14:textId="77777777" w:rsidR="004B274D" w:rsidRDefault="004B274D" w:rsidP="004B274D">
            <w:pPr>
              <w:spacing w:line="360" w:lineRule="auto"/>
            </w:pPr>
          </w:p>
        </w:tc>
      </w:tr>
      <w:tr w:rsidR="004B274D" w14:paraId="13757383" w14:textId="77777777" w:rsidTr="004B274D">
        <w:tc>
          <w:tcPr>
            <w:tcW w:w="2517" w:type="dxa"/>
          </w:tcPr>
          <w:p w14:paraId="290C79BF" w14:textId="61B7D1D0" w:rsidR="004B274D" w:rsidRDefault="004B274D" w:rsidP="004B274D">
            <w:pPr>
              <w:spacing w:line="360" w:lineRule="auto"/>
            </w:pPr>
            <w:r>
              <w:t>7</w:t>
            </w:r>
          </w:p>
        </w:tc>
        <w:tc>
          <w:tcPr>
            <w:tcW w:w="2517" w:type="dxa"/>
          </w:tcPr>
          <w:p w14:paraId="5EA762AF" w14:textId="77777777" w:rsidR="004B274D" w:rsidRDefault="004B274D" w:rsidP="004B274D">
            <w:pPr>
              <w:spacing w:line="360" w:lineRule="auto"/>
            </w:pPr>
          </w:p>
        </w:tc>
        <w:tc>
          <w:tcPr>
            <w:tcW w:w="2518" w:type="dxa"/>
          </w:tcPr>
          <w:p w14:paraId="5681CCA8" w14:textId="77777777" w:rsidR="004B274D" w:rsidRDefault="004B274D" w:rsidP="004B274D">
            <w:pPr>
              <w:spacing w:line="360" w:lineRule="auto"/>
            </w:pPr>
          </w:p>
        </w:tc>
        <w:tc>
          <w:tcPr>
            <w:tcW w:w="2518" w:type="dxa"/>
          </w:tcPr>
          <w:p w14:paraId="4C953740" w14:textId="77777777" w:rsidR="004B274D" w:rsidRDefault="004B274D" w:rsidP="004B274D">
            <w:pPr>
              <w:spacing w:line="360" w:lineRule="auto"/>
            </w:pPr>
          </w:p>
        </w:tc>
      </w:tr>
      <w:tr w:rsidR="004B274D" w14:paraId="0A4EAD59" w14:textId="77777777" w:rsidTr="004B274D">
        <w:tc>
          <w:tcPr>
            <w:tcW w:w="2517" w:type="dxa"/>
          </w:tcPr>
          <w:p w14:paraId="4E3AB8D5" w14:textId="68715CD4" w:rsidR="004B274D" w:rsidRDefault="004B274D" w:rsidP="004B274D">
            <w:pPr>
              <w:spacing w:line="360" w:lineRule="auto"/>
            </w:pPr>
            <w:r>
              <w:t>8</w:t>
            </w:r>
          </w:p>
        </w:tc>
        <w:tc>
          <w:tcPr>
            <w:tcW w:w="2517" w:type="dxa"/>
          </w:tcPr>
          <w:p w14:paraId="3DD1AED4" w14:textId="77777777" w:rsidR="004B274D" w:rsidRDefault="004B274D" w:rsidP="004B274D">
            <w:pPr>
              <w:spacing w:line="360" w:lineRule="auto"/>
            </w:pPr>
          </w:p>
        </w:tc>
        <w:tc>
          <w:tcPr>
            <w:tcW w:w="2518" w:type="dxa"/>
          </w:tcPr>
          <w:p w14:paraId="302CC0A0" w14:textId="77777777" w:rsidR="004B274D" w:rsidRDefault="004B274D" w:rsidP="004B274D">
            <w:pPr>
              <w:spacing w:line="360" w:lineRule="auto"/>
            </w:pPr>
          </w:p>
        </w:tc>
        <w:tc>
          <w:tcPr>
            <w:tcW w:w="2518" w:type="dxa"/>
          </w:tcPr>
          <w:p w14:paraId="3FE68A26" w14:textId="77777777" w:rsidR="004B274D" w:rsidRDefault="004B274D" w:rsidP="004B274D">
            <w:pPr>
              <w:spacing w:line="360" w:lineRule="auto"/>
            </w:pPr>
          </w:p>
        </w:tc>
      </w:tr>
      <w:tr w:rsidR="004B274D" w14:paraId="7944D721" w14:textId="77777777" w:rsidTr="004B274D">
        <w:tc>
          <w:tcPr>
            <w:tcW w:w="2517" w:type="dxa"/>
          </w:tcPr>
          <w:p w14:paraId="075CE522" w14:textId="72CC624F" w:rsidR="004B274D" w:rsidRDefault="004B274D" w:rsidP="004B274D">
            <w:pPr>
              <w:spacing w:line="360" w:lineRule="auto"/>
            </w:pPr>
            <w:r>
              <w:t>9</w:t>
            </w:r>
          </w:p>
        </w:tc>
        <w:tc>
          <w:tcPr>
            <w:tcW w:w="2517" w:type="dxa"/>
          </w:tcPr>
          <w:p w14:paraId="11CF0CDD" w14:textId="77777777" w:rsidR="004B274D" w:rsidRDefault="004B274D" w:rsidP="004B274D">
            <w:pPr>
              <w:spacing w:line="360" w:lineRule="auto"/>
            </w:pPr>
          </w:p>
        </w:tc>
        <w:tc>
          <w:tcPr>
            <w:tcW w:w="2518" w:type="dxa"/>
          </w:tcPr>
          <w:p w14:paraId="4F2D4703" w14:textId="77777777" w:rsidR="004B274D" w:rsidRDefault="004B274D" w:rsidP="004B274D">
            <w:pPr>
              <w:spacing w:line="360" w:lineRule="auto"/>
            </w:pPr>
          </w:p>
        </w:tc>
        <w:tc>
          <w:tcPr>
            <w:tcW w:w="2518" w:type="dxa"/>
          </w:tcPr>
          <w:p w14:paraId="170A17EF" w14:textId="77777777" w:rsidR="004B274D" w:rsidRDefault="004B274D" w:rsidP="004B274D">
            <w:pPr>
              <w:spacing w:line="360" w:lineRule="auto"/>
            </w:pPr>
          </w:p>
        </w:tc>
      </w:tr>
      <w:tr w:rsidR="004B274D" w14:paraId="39330EB1" w14:textId="77777777" w:rsidTr="004B274D">
        <w:tc>
          <w:tcPr>
            <w:tcW w:w="2517" w:type="dxa"/>
          </w:tcPr>
          <w:p w14:paraId="60FE0CBD" w14:textId="47B520B3" w:rsidR="004B274D" w:rsidRDefault="004B274D" w:rsidP="004B274D">
            <w:pPr>
              <w:spacing w:line="360" w:lineRule="auto"/>
            </w:pPr>
            <w:r>
              <w:t>10</w:t>
            </w:r>
          </w:p>
        </w:tc>
        <w:tc>
          <w:tcPr>
            <w:tcW w:w="2517" w:type="dxa"/>
          </w:tcPr>
          <w:p w14:paraId="0D3BA354" w14:textId="77777777" w:rsidR="004B274D" w:rsidRDefault="004B274D" w:rsidP="004B274D">
            <w:pPr>
              <w:spacing w:line="360" w:lineRule="auto"/>
            </w:pPr>
          </w:p>
        </w:tc>
        <w:tc>
          <w:tcPr>
            <w:tcW w:w="2518" w:type="dxa"/>
          </w:tcPr>
          <w:p w14:paraId="43F579E0" w14:textId="77777777" w:rsidR="004B274D" w:rsidRDefault="004B274D" w:rsidP="004B274D">
            <w:pPr>
              <w:spacing w:line="360" w:lineRule="auto"/>
            </w:pPr>
          </w:p>
        </w:tc>
        <w:tc>
          <w:tcPr>
            <w:tcW w:w="2518" w:type="dxa"/>
          </w:tcPr>
          <w:p w14:paraId="3B514E3B" w14:textId="77777777" w:rsidR="004B274D" w:rsidRDefault="004B274D" w:rsidP="004B274D">
            <w:pPr>
              <w:spacing w:line="360" w:lineRule="auto"/>
            </w:pPr>
          </w:p>
        </w:tc>
      </w:tr>
      <w:tr w:rsidR="004B274D" w14:paraId="0210F88D" w14:textId="77777777" w:rsidTr="004B274D">
        <w:tc>
          <w:tcPr>
            <w:tcW w:w="2517" w:type="dxa"/>
          </w:tcPr>
          <w:p w14:paraId="76C76D4C" w14:textId="4220D061" w:rsidR="004B274D" w:rsidRDefault="004B274D" w:rsidP="004B274D">
            <w:pPr>
              <w:spacing w:line="360" w:lineRule="auto"/>
            </w:pPr>
            <w:r>
              <w:t>11</w:t>
            </w:r>
          </w:p>
        </w:tc>
        <w:tc>
          <w:tcPr>
            <w:tcW w:w="2517" w:type="dxa"/>
          </w:tcPr>
          <w:p w14:paraId="5BB8E402" w14:textId="77777777" w:rsidR="004B274D" w:rsidRDefault="004B274D" w:rsidP="004B274D">
            <w:pPr>
              <w:spacing w:line="360" w:lineRule="auto"/>
            </w:pPr>
          </w:p>
        </w:tc>
        <w:tc>
          <w:tcPr>
            <w:tcW w:w="2518" w:type="dxa"/>
          </w:tcPr>
          <w:p w14:paraId="5F10140A" w14:textId="77777777" w:rsidR="004B274D" w:rsidRDefault="004B274D" w:rsidP="004B274D">
            <w:pPr>
              <w:spacing w:line="360" w:lineRule="auto"/>
            </w:pPr>
          </w:p>
        </w:tc>
        <w:tc>
          <w:tcPr>
            <w:tcW w:w="2518" w:type="dxa"/>
          </w:tcPr>
          <w:p w14:paraId="06DDB261" w14:textId="77777777" w:rsidR="004B274D" w:rsidRDefault="004B274D" w:rsidP="004B274D">
            <w:pPr>
              <w:spacing w:line="360" w:lineRule="auto"/>
            </w:pPr>
          </w:p>
        </w:tc>
      </w:tr>
      <w:tr w:rsidR="004B274D" w14:paraId="05552098" w14:textId="77777777" w:rsidTr="004B274D">
        <w:tc>
          <w:tcPr>
            <w:tcW w:w="2517" w:type="dxa"/>
          </w:tcPr>
          <w:p w14:paraId="601BED5F" w14:textId="5C32DEFA" w:rsidR="004B274D" w:rsidRDefault="004B274D" w:rsidP="004B274D">
            <w:pPr>
              <w:spacing w:line="360" w:lineRule="auto"/>
            </w:pPr>
            <w:r>
              <w:t>12</w:t>
            </w:r>
          </w:p>
        </w:tc>
        <w:tc>
          <w:tcPr>
            <w:tcW w:w="2517" w:type="dxa"/>
          </w:tcPr>
          <w:p w14:paraId="2A6E3F8A" w14:textId="77777777" w:rsidR="004B274D" w:rsidRDefault="004B274D" w:rsidP="004B274D">
            <w:pPr>
              <w:spacing w:line="360" w:lineRule="auto"/>
            </w:pPr>
          </w:p>
        </w:tc>
        <w:tc>
          <w:tcPr>
            <w:tcW w:w="2518" w:type="dxa"/>
          </w:tcPr>
          <w:p w14:paraId="62885C6F" w14:textId="77777777" w:rsidR="004B274D" w:rsidRDefault="004B274D" w:rsidP="004B274D">
            <w:pPr>
              <w:spacing w:line="360" w:lineRule="auto"/>
            </w:pPr>
          </w:p>
        </w:tc>
        <w:tc>
          <w:tcPr>
            <w:tcW w:w="2518" w:type="dxa"/>
          </w:tcPr>
          <w:p w14:paraId="244EFD38" w14:textId="77777777" w:rsidR="004B274D" w:rsidRDefault="004B274D" w:rsidP="004B274D">
            <w:pPr>
              <w:spacing w:line="360" w:lineRule="auto"/>
            </w:pPr>
          </w:p>
        </w:tc>
      </w:tr>
      <w:tr w:rsidR="004B274D" w14:paraId="03C2BFC1" w14:textId="77777777" w:rsidTr="004B274D">
        <w:tc>
          <w:tcPr>
            <w:tcW w:w="2517" w:type="dxa"/>
          </w:tcPr>
          <w:p w14:paraId="2DD01321" w14:textId="099EF200" w:rsidR="004B274D" w:rsidRDefault="004B274D" w:rsidP="004B274D">
            <w:pPr>
              <w:spacing w:line="360" w:lineRule="auto"/>
            </w:pPr>
            <w:r>
              <w:t>13</w:t>
            </w:r>
          </w:p>
        </w:tc>
        <w:tc>
          <w:tcPr>
            <w:tcW w:w="2517" w:type="dxa"/>
          </w:tcPr>
          <w:p w14:paraId="227A9D66" w14:textId="77777777" w:rsidR="004B274D" w:rsidRDefault="004B274D" w:rsidP="004B274D">
            <w:pPr>
              <w:spacing w:line="360" w:lineRule="auto"/>
            </w:pPr>
          </w:p>
        </w:tc>
        <w:tc>
          <w:tcPr>
            <w:tcW w:w="2518" w:type="dxa"/>
          </w:tcPr>
          <w:p w14:paraId="54F525AC" w14:textId="77777777" w:rsidR="004B274D" w:rsidRDefault="004B274D" w:rsidP="004B274D">
            <w:pPr>
              <w:spacing w:line="360" w:lineRule="auto"/>
            </w:pPr>
          </w:p>
        </w:tc>
        <w:tc>
          <w:tcPr>
            <w:tcW w:w="2518" w:type="dxa"/>
          </w:tcPr>
          <w:p w14:paraId="5BB32C99" w14:textId="77777777" w:rsidR="004B274D" w:rsidRDefault="004B274D" w:rsidP="004B274D">
            <w:pPr>
              <w:spacing w:line="360" w:lineRule="auto"/>
            </w:pPr>
          </w:p>
        </w:tc>
      </w:tr>
      <w:tr w:rsidR="004B274D" w14:paraId="44036193" w14:textId="77777777" w:rsidTr="004B274D">
        <w:tc>
          <w:tcPr>
            <w:tcW w:w="2517" w:type="dxa"/>
          </w:tcPr>
          <w:p w14:paraId="6142FE3E" w14:textId="02748324" w:rsidR="004B274D" w:rsidRDefault="004B274D" w:rsidP="004B274D">
            <w:pPr>
              <w:spacing w:line="360" w:lineRule="auto"/>
            </w:pPr>
            <w:r>
              <w:t>14</w:t>
            </w:r>
          </w:p>
        </w:tc>
        <w:tc>
          <w:tcPr>
            <w:tcW w:w="2517" w:type="dxa"/>
          </w:tcPr>
          <w:p w14:paraId="62207407" w14:textId="77777777" w:rsidR="004B274D" w:rsidRDefault="004B274D" w:rsidP="004B274D">
            <w:pPr>
              <w:spacing w:line="360" w:lineRule="auto"/>
            </w:pPr>
          </w:p>
        </w:tc>
        <w:tc>
          <w:tcPr>
            <w:tcW w:w="2518" w:type="dxa"/>
          </w:tcPr>
          <w:p w14:paraId="121012C7" w14:textId="77777777" w:rsidR="004B274D" w:rsidRDefault="004B274D" w:rsidP="004B274D">
            <w:pPr>
              <w:spacing w:line="360" w:lineRule="auto"/>
            </w:pPr>
          </w:p>
        </w:tc>
        <w:tc>
          <w:tcPr>
            <w:tcW w:w="2518" w:type="dxa"/>
          </w:tcPr>
          <w:p w14:paraId="0DAD14CB" w14:textId="77777777" w:rsidR="004B274D" w:rsidRDefault="004B274D" w:rsidP="004B274D">
            <w:pPr>
              <w:spacing w:line="360" w:lineRule="auto"/>
            </w:pPr>
          </w:p>
        </w:tc>
      </w:tr>
      <w:tr w:rsidR="004B274D" w14:paraId="0250ECE9" w14:textId="77777777" w:rsidTr="004B274D">
        <w:tc>
          <w:tcPr>
            <w:tcW w:w="2517" w:type="dxa"/>
          </w:tcPr>
          <w:p w14:paraId="50C31639" w14:textId="510BFA06" w:rsidR="004B274D" w:rsidRDefault="004B274D" w:rsidP="004B274D">
            <w:pPr>
              <w:spacing w:line="360" w:lineRule="auto"/>
            </w:pPr>
            <w:r>
              <w:t>15</w:t>
            </w:r>
          </w:p>
        </w:tc>
        <w:tc>
          <w:tcPr>
            <w:tcW w:w="2517" w:type="dxa"/>
          </w:tcPr>
          <w:p w14:paraId="67387008" w14:textId="77777777" w:rsidR="004B274D" w:rsidRDefault="004B274D" w:rsidP="004B274D">
            <w:pPr>
              <w:spacing w:line="360" w:lineRule="auto"/>
            </w:pPr>
          </w:p>
        </w:tc>
        <w:tc>
          <w:tcPr>
            <w:tcW w:w="2518" w:type="dxa"/>
          </w:tcPr>
          <w:p w14:paraId="7B2ECF40" w14:textId="77777777" w:rsidR="004B274D" w:rsidRDefault="004B274D" w:rsidP="004B274D">
            <w:pPr>
              <w:spacing w:line="360" w:lineRule="auto"/>
            </w:pPr>
          </w:p>
        </w:tc>
        <w:tc>
          <w:tcPr>
            <w:tcW w:w="2518" w:type="dxa"/>
          </w:tcPr>
          <w:p w14:paraId="4DD1BD1D" w14:textId="77777777" w:rsidR="004B274D" w:rsidRDefault="004B274D" w:rsidP="004B274D">
            <w:pPr>
              <w:spacing w:line="360" w:lineRule="auto"/>
            </w:pPr>
          </w:p>
        </w:tc>
      </w:tr>
      <w:tr w:rsidR="004B274D" w14:paraId="4A7BB16C" w14:textId="77777777" w:rsidTr="004B274D">
        <w:tc>
          <w:tcPr>
            <w:tcW w:w="2517" w:type="dxa"/>
          </w:tcPr>
          <w:p w14:paraId="759D6548" w14:textId="7C0F3E42" w:rsidR="004B274D" w:rsidRDefault="004B274D" w:rsidP="004B274D">
            <w:pPr>
              <w:spacing w:line="360" w:lineRule="auto"/>
            </w:pPr>
            <w:r>
              <w:t>16</w:t>
            </w:r>
          </w:p>
        </w:tc>
        <w:tc>
          <w:tcPr>
            <w:tcW w:w="2517" w:type="dxa"/>
          </w:tcPr>
          <w:p w14:paraId="324375AB" w14:textId="77777777" w:rsidR="004B274D" w:rsidRDefault="004B274D" w:rsidP="004B274D">
            <w:pPr>
              <w:spacing w:line="360" w:lineRule="auto"/>
            </w:pPr>
          </w:p>
        </w:tc>
        <w:tc>
          <w:tcPr>
            <w:tcW w:w="2518" w:type="dxa"/>
          </w:tcPr>
          <w:p w14:paraId="6105EAEC" w14:textId="77777777" w:rsidR="004B274D" w:rsidRDefault="004B274D" w:rsidP="004B274D">
            <w:pPr>
              <w:spacing w:line="360" w:lineRule="auto"/>
            </w:pPr>
          </w:p>
        </w:tc>
        <w:tc>
          <w:tcPr>
            <w:tcW w:w="2518" w:type="dxa"/>
          </w:tcPr>
          <w:p w14:paraId="3B125CB7" w14:textId="77777777" w:rsidR="004B274D" w:rsidRDefault="004B274D" w:rsidP="004B274D">
            <w:pPr>
              <w:spacing w:line="360" w:lineRule="auto"/>
            </w:pPr>
          </w:p>
        </w:tc>
      </w:tr>
      <w:tr w:rsidR="004B274D" w14:paraId="49C5200B" w14:textId="77777777" w:rsidTr="004B274D">
        <w:tc>
          <w:tcPr>
            <w:tcW w:w="2517" w:type="dxa"/>
          </w:tcPr>
          <w:p w14:paraId="06524704" w14:textId="4150CB99" w:rsidR="004B274D" w:rsidRDefault="004B274D" w:rsidP="004B274D">
            <w:pPr>
              <w:spacing w:line="360" w:lineRule="auto"/>
            </w:pPr>
            <w:r>
              <w:t>17</w:t>
            </w:r>
          </w:p>
        </w:tc>
        <w:tc>
          <w:tcPr>
            <w:tcW w:w="2517" w:type="dxa"/>
          </w:tcPr>
          <w:p w14:paraId="1D7B2292" w14:textId="77777777" w:rsidR="004B274D" w:rsidRDefault="004B274D" w:rsidP="004B274D">
            <w:pPr>
              <w:spacing w:line="360" w:lineRule="auto"/>
            </w:pPr>
          </w:p>
        </w:tc>
        <w:tc>
          <w:tcPr>
            <w:tcW w:w="2518" w:type="dxa"/>
          </w:tcPr>
          <w:p w14:paraId="17EA04C5" w14:textId="77777777" w:rsidR="004B274D" w:rsidRDefault="004B274D" w:rsidP="004B274D">
            <w:pPr>
              <w:spacing w:line="360" w:lineRule="auto"/>
            </w:pPr>
          </w:p>
        </w:tc>
        <w:tc>
          <w:tcPr>
            <w:tcW w:w="2518" w:type="dxa"/>
          </w:tcPr>
          <w:p w14:paraId="07C5C938" w14:textId="77777777" w:rsidR="004B274D" w:rsidRDefault="004B274D" w:rsidP="004B274D">
            <w:pPr>
              <w:spacing w:line="360" w:lineRule="auto"/>
            </w:pPr>
          </w:p>
        </w:tc>
      </w:tr>
      <w:tr w:rsidR="004B274D" w14:paraId="7BEB188B" w14:textId="77777777" w:rsidTr="004B274D">
        <w:tc>
          <w:tcPr>
            <w:tcW w:w="2517" w:type="dxa"/>
          </w:tcPr>
          <w:p w14:paraId="2A6B1067" w14:textId="2A5C2A41" w:rsidR="004B274D" w:rsidRDefault="004B274D" w:rsidP="004B274D">
            <w:pPr>
              <w:spacing w:line="360" w:lineRule="auto"/>
            </w:pPr>
            <w:r>
              <w:t>18</w:t>
            </w:r>
          </w:p>
        </w:tc>
        <w:tc>
          <w:tcPr>
            <w:tcW w:w="2517" w:type="dxa"/>
          </w:tcPr>
          <w:p w14:paraId="6861010E" w14:textId="77777777" w:rsidR="004B274D" w:rsidRDefault="004B274D" w:rsidP="004B274D">
            <w:pPr>
              <w:spacing w:line="360" w:lineRule="auto"/>
            </w:pPr>
          </w:p>
        </w:tc>
        <w:tc>
          <w:tcPr>
            <w:tcW w:w="2518" w:type="dxa"/>
          </w:tcPr>
          <w:p w14:paraId="6C72546B" w14:textId="77777777" w:rsidR="004B274D" w:rsidRDefault="004B274D" w:rsidP="004B274D">
            <w:pPr>
              <w:spacing w:line="360" w:lineRule="auto"/>
            </w:pPr>
          </w:p>
        </w:tc>
        <w:tc>
          <w:tcPr>
            <w:tcW w:w="2518" w:type="dxa"/>
          </w:tcPr>
          <w:p w14:paraId="791D8102" w14:textId="77777777" w:rsidR="004B274D" w:rsidRDefault="004B274D" w:rsidP="004B274D">
            <w:pPr>
              <w:spacing w:line="360" w:lineRule="auto"/>
            </w:pPr>
          </w:p>
        </w:tc>
      </w:tr>
      <w:tr w:rsidR="004B274D" w14:paraId="23E1139F" w14:textId="77777777" w:rsidTr="004B274D">
        <w:tc>
          <w:tcPr>
            <w:tcW w:w="2517" w:type="dxa"/>
          </w:tcPr>
          <w:p w14:paraId="05197F37" w14:textId="6B0E8302" w:rsidR="004B274D" w:rsidRDefault="004B274D" w:rsidP="004B274D">
            <w:pPr>
              <w:spacing w:line="360" w:lineRule="auto"/>
            </w:pPr>
            <w:r>
              <w:t>19</w:t>
            </w:r>
          </w:p>
        </w:tc>
        <w:tc>
          <w:tcPr>
            <w:tcW w:w="2517" w:type="dxa"/>
          </w:tcPr>
          <w:p w14:paraId="3E32180E" w14:textId="77777777" w:rsidR="004B274D" w:rsidRDefault="004B274D" w:rsidP="004B274D">
            <w:pPr>
              <w:spacing w:line="360" w:lineRule="auto"/>
            </w:pPr>
          </w:p>
        </w:tc>
        <w:tc>
          <w:tcPr>
            <w:tcW w:w="2518" w:type="dxa"/>
          </w:tcPr>
          <w:p w14:paraId="22D197F8" w14:textId="77777777" w:rsidR="004B274D" w:rsidRDefault="004B274D" w:rsidP="004B274D">
            <w:pPr>
              <w:spacing w:line="360" w:lineRule="auto"/>
            </w:pPr>
          </w:p>
        </w:tc>
        <w:tc>
          <w:tcPr>
            <w:tcW w:w="2518" w:type="dxa"/>
          </w:tcPr>
          <w:p w14:paraId="5DBFD87D" w14:textId="77777777" w:rsidR="004B274D" w:rsidRDefault="004B274D" w:rsidP="004B274D">
            <w:pPr>
              <w:spacing w:line="360" w:lineRule="auto"/>
            </w:pPr>
          </w:p>
        </w:tc>
      </w:tr>
    </w:tbl>
    <w:p w14:paraId="47DAE877" w14:textId="5EB20F45" w:rsidR="004B274D" w:rsidRPr="004B274D" w:rsidRDefault="004B274D" w:rsidP="004B274D">
      <w:pPr>
        <w:spacing w:line="480" w:lineRule="auto"/>
        <w:rPr>
          <w:b/>
          <w:u w:val="single"/>
        </w:rPr>
      </w:pPr>
      <w:r w:rsidRPr="004B274D">
        <w:rPr>
          <w:b/>
          <w:u w:val="single"/>
        </w:rPr>
        <w:t>Final Boiling Points</w:t>
      </w:r>
    </w:p>
    <w:p w14:paraId="29320EE4" w14:textId="77777777" w:rsidR="00AF5CAC" w:rsidRDefault="00AF5CAC" w:rsidP="004B274D">
      <w:pPr>
        <w:pStyle w:val="ListParagraph"/>
        <w:numPr>
          <w:ilvl w:val="0"/>
          <w:numId w:val="12"/>
        </w:numPr>
        <w:spacing w:line="480" w:lineRule="auto"/>
        <w:sectPr w:rsidR="00AF5CAC" w:rsidSect="00AF02A7">
          <w:type w:val="continuous"/>
          <w:pgSz w:w="12240" w:h="15840"/>
          <w:pgMar w:top="720" w:right="1080" w:bottom="1080" w:left="1080" w:header="720" w:footer="720" w:gutter="0"/>
          <w:cols w:space="720"/>
          <w:docGrid w:linePitch="360"/>
        </w:sectPr>
      </w:pPr>
    </w:p>
    <w:p w14:paraId="6EFC4363" w14:textId="5E1D682A" w:rsidR="004B274D" w:rsidRDefault="004B274D" w:rsidP="004B274D">
      <w:pPr>
        <w:pStyle w:val="ListParagraph"/>
        <w:numPr>
          <w:ilvl w:val="0"/>
          <w:numId w:val="12"/>
        </w:numPr>
        <w:spacing w:line="480" w:lineRule="auto"/>
      </w:pPr>
      <w:r>
        <w:t>0g Salt: _______________________</w:t>
      </w:r>
    </w:p>
    <w:p w14:paraId="7103C8AE" w14:textId="118CCF1E" w:rsidR="004B274D" w:rsidRDefault="004B274D" w:rsidP="004B274D">
      <w:pPr>
        <w:pStyle w:val="ListParagraph"/>
        <w:numPr>
          <w:ilvl w:val="0"/>
          <w:numId w:val="12"/>
        </w:numPr>
        <w:spacing w:line="480" w:lineRule="auto"/>
      </w:pPr>
      <w:r>
        <w:t xml:space="preserve">10g Salt: </w:t>
      </w:r>
      <w:r>
        <w:t>_______________________</w:t>
      </w:r>
    </w:p>
    <w:p w14:paraId="61F2758F" w14:textId="40075DA2" w:rsidR="004B274D" w:rsidRDefault="004B274D" w:rsidP="004B274D">
      <w:pPr>
        <w:pStyle w:val="ListParagraph"/>
        <w:numPr>
          <w:ilvl w:val="0"/>
          <w:numId w:val="12"/>
        </w:numPr>
        <w:spacing w:line="480" w:lineRule="auto"/>
      </w:pPr>
      <w:r>
        <w:t xml:space="preserve">20g Salt: </w:t>
      </w:r>
      <w:r>
        <w:t>_______________________</w:t>
      </w:r>
    </w:p>
    <w:p w14:paraId="32C6B731" w14:textId="77777777" w:rsidR="00AF5CAC" w:rsidRDefault="00AF5CAC" w:rsidP="004B274D">
      <w:pPr>
        <w:sectPr w:rsidR="00AF5CAC" w:rsidSect="00AF5CAC">
          <w:type w:val="continuous"/>
          <w:pgSz w:w="12240" w:h="15840"/>
          <w:pgMar w:top="720" w:right="1080" w:bottom="1080" w:left="1080" w:header="720" w:footer="720" w:gutter="0"/>
          <w:cols w:num="2" w:space="720"/>
          <w:docGrid w:linePitch="360"/>
        </w:sectPr>
      </w:pPr>
    </w:p>
    <w:p w14:paraId="759FE245" w14:textId="00720F6F" w:rsidR="004B274D" w:rsidRDefault="004B274D" w:rsidP="004B274D"/>
    <w:p w14:paraId="78E0329B" w14:textId="281EB0E1" w:rsidR="004B274D" w:rsidRPr="00A80F39" w:rsidRDefault="00A80F39" w:rsidP="004B274D">
      <w:pPr>
        <w:rPr>
          <w:b/>
          <w:u w:val="single"/>
        </w:rPr>
      </w:pPr>
      <w:r w:rsidRPr="00A80F39">
        <w:rPr>
          <w:b/>
          <w:u w:val="single"/>
        </w:rPr>
        <w:t>Graph</w:t>
      </w:r>
    </w:p>
    <w:p w14:paraId="26806E92" w14:textId="181DAD08" w:rsidR="00A80F39" w:rsidRDefault="00A80F39" w:rsidP="004B274D">
      <w:r>
        <w:t xml:space="preserve">Graph your data using a </w:t>
      </w:r>
      <w:r w:rsidRPr="00A80F39">
        <w:rPr>
          <w:b/>
          <w:u w:val="single"/>
        </w:rPr>
        <w:t>line graph</w:t>
      </w:r>
      <w:r>
        <w:t xml:space="preserve">. </w:t>
      </w:r>
      <w:r w:rsidR="002C6598">
        <w:t xml:space="preserve">Include a title and label both axes. </w:t>
      </w:r>
    </w:p>
    <w:p w14:paraId="602C21E8" w14:textId="1F7EAAA2" w:rsidR="002C6598" w:rsidRDefault="002C6598" w:rsidP="004B274D">
      <w:r w:rsidRPr="002C6598">
        <w:drawing>
          <wp:inline distT="0" distB="0" distL="0" distR="0" wp14:anchorId="5964BCC7" wp14:editId="5F9CE77D">
            <wp:extent cx="6400800" cy="4800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400800" cy="4800600"/>
                    </a:xfrm>
                    <a:prstGeom prst="rect">
                      <a:avLst/>
                    </a:prstGeom>
                  </pic:spPr>
                </pic:pic>
              </a:graphicData>
            </a:graphic>
          </wp:inline>
        </w:drawing>
      </w:r>
    </w:p>
    <w:p w14:paraId="45727D45" w14:textId="77777777" w:rsidR="002C6598" w:rsidRDefault="002C6598" w:rsidP="004B274D"/>
    <w:p w14:paraId="7A36536C" w14:textId="157FA27D" w:rsidR="00AF5CAC" w:rsidRPr="00AF5CAC" w:rsidRDefault="002C6598" w:rsidP="004B274D">
      <w:pPr>
        <w:rPr>
          <w:b/>
          <w:u w:val="single"/>
        </w:rPr>
      </w:pPr>
      <w:r w:rsidRPr="00AF5CAC">
        <w:rPr>
          <w:b/>
          <w:u w:val="single"/>
        </w:rPr>
        <w:t>Conclusion</w:t>
      </w:r>
    </w:p>
    <w:p w14:paraId="6B771714" w14:textId="2A1AC2C4" w:rsidR="002C6598" w:rsidRDefault="00AF5CAC" w:rsidP="004B274D">
      <w:r>
        <w:t>What is the effect of adding salt on the boiling point of water? Use your data to answer this question in complete sentences. What is one possible error that may have affected your data?</w:t>
      </w:r>
    </w:p>
    <w:p w14:paraId="5C894D15" w14:textId="77777777" w:rsidR="00AF5CAC" w:rsidRDefault="00AF5CAC" w:rsidP="00AF5CAC">
      <w:pPr>
        <w:spacing w:line="360" w:lineRule="auto"/>
      </w:pPr>
    </w:p>
    <w:p w14:paraId="31CB41B0" w14:textId="1E1E67DE" w:rsidR="00AF5CAC" w:rsidRDefault="00AF5CAC" w:rsidP="00AF5CAC">
      <w:pPr>
        <w:pBdr>
          <w:top w:val="single" w:sz="12" w:space="1" w:color="auto"/>
          <w:bottom w:val="single" w:sz="12" w:space="1" w:color="auto"/>
        </w:pBdr>
        <w:spacing w:line="360" w:lineRule="auto"/>
      </w:pPr>
    </w:p>
    <w:p w14:paraId="6EEC9F10" w14:textId="6B7ACEED" w:rsidR="00AF5CAC" w:rsidRDefault="00AF5CAC" w:rsidP="00AF5CAC">
      <w:pPr>
        <w:pBdr>
          <w:bottom w:val="single" w:sz="12" w:space="1" w:color="auto"/>
          <w:between w:val="single" w:sz="12" w:space="1" w:color="auto"/>
        </w:pBdr>
        <w:spacing w:line="360" w:lineRule="auto"/>
      </w:pPr>
    </w:p>
    <w:p w14:paraId="0F836E24" w14:textId="494584BF" w:rsidR="00AF5CAC" w:rsidRDefault="00AF5CAC" w:rsidP="00AF5CAC">
      <w:pPr>
        <w:pBdr>
          <w:bottom w:val="single" w:sz="12" w:space="1" w:color="auto"/>
          <w:between w:val="single" w:sz="12" w:space="1" w:color="auto"/>
        </w:pBdr>
        <w:spacing w:line="360" w:lineRule="auto"/>
      </w:pPr>
    </w:p>
    <w:p w14:paraId="511B8390" w14:textId="77777777" w:rsidR="00AF5CAC" w:rsidRPr="00D93805" w:rsidRDefault="00AF5CAC" w:rsidP="004B274D">
      <w:bookmarkStart w:id="0" w:name="_GoBack"/>
      <w:bookmarkEnd w:id="0"/>
    </w:p>
    <w:sectPr w:rsidR="00AF5CAC" w:rsidRPr="00D93805" w:rsidSect="00AF02A7">
      <w:type w:val="continuous"/>
      <w:pgSz w:w="12240" w:h="15840"/>
      <w:pgMar w:top="72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3B73CC"/>
    <w:multiLevelType w:val="hybridMultilevel"/>
    <w:tmpl w:val="46CED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5B453A"/>
    <w:multiLevelType w:val="hybridMultilevel"/>
    <w:tmpl w:val="E9BC5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20232C"/>
    <w:multiLevelType w:val="hybridMultilevel"/>
    <w:tmpl w:val="1E621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A94489"/>
    <w:multiLevelType w:val="hybridMultilevel"/>
    <w:tmpl w:val="FE4AF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3A66A3"/>
    <w:multiLevelType w:val="hybridMultilevel"/>
    <w:tmpl w:val="8F0C6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5FC0A10"/>
    <w:multiLevelType w:val="hybridMultilevel"/>
    <w:tmpl w:val="6E32E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7553FE5"/>
    <w:multiLevelType w:val="hybridMultilevel"/>
    <w:tmpl w:val="F65A67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45000A"/>
    <w:multiLevelType w:val="hybridMultilevel"/>
    <w:tmpl w:val="80769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AF5762"/>
    <w:multiLevelType w:val="hybridMultilevel"/>
    <w:tmpl w:val="12188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F104E0"/>
    <w:multiLevelType w:val="hybridMultilevel"/>
    <w:tmpl w:val="661EEE1C"/>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3D21DB"/>
    <w:multiLevelType w:val="hybridMultilevel"/>
    <w:tmpl w:val="2B862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FFF6567"/>
    <w:multiLevelType w:val="hybridMultilevel"/>
    <w:tmpl w:val="FAE01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4"/>
  </w:num>
  <w:num w:numId="4">
    <w:abstractNumId w:val="10"/>
  </w:num>
  <w:num w:numId="5">
    <w:abstractNumId w:val="3"/>
  </w:num>
  <w:num w:numId="6">
    <w:abstractNumId w:val="2"/>
  </w:num>
  <w:num w:numId="7">
    <w:abstractNumId w:val="5"/>
  </w:num>
  <w:num w:numId="8">
    <w:abstractNumId w:val="0"/>
  </w:num>
  <w:num w:numId="9">
    <w:abstractNumId w:val="1"/>
  </w:num>
  <w:num w:numId="10">
    <w:abstractNumId w:val="6"/>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805"/>
    <w:rsid w:val="000F12BF"/>
    <w:rsid w:val="002C6598"/>
    <w:rsid w:val="00411592"/>
    <w:rsid w:val="004B274D"/>
    <w:rsid w:val="00A80F39"/>
    <w:rsid w:val="00AF02A7"/>
    <w:rsid w:val="00AF5CAC"/>
    <w:rsid w:val="00D93805"/>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992895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3805"/>
    <w:pPr>
      <w:ind w:left="720"/>
      <w:contextualSpacing/>
    </w:pPr>
  </w:style>
  <w:style w:type="table" w:styleId="TableGrid">
    <w:name w:val="Table Grid"/>
    <w:basedOn w:val="TableNormal"/>
    <w:uiPriority w:val="39"/>
    <w:rsid w:val="004B27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tif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chel/Library/Group%20Containers/UBF8T346G9.Office/User%20Content.localized/Templates.localized/Teach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Teacher.dotx</Template>
  <TotalTime>9</TotalTime>
  <Pages>4</Pages>
  <Words>670</Words>
  <Characters>3823</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Eggleston</dc:creator>
  <cp:keywords/>
  <dc:description/>
  <cp:lastModifiedBy>Rachel Eggleston</cp:lastModifiedBy>
  <cp:revision>4</cp:revision>
  <dcterms:created xsi:type="dcterms:W3CDTF">2017-09-12T12:30:00Z</dcterms:created>
  <dcterms:modified xsi:type="dcterms:W3CDTF">2017-09-12T12:53:00Z</dcterms:modified>
</cp:coreProperties>
</file>